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ЗАМЕСТИТЕЛЬ ГЛАВЫ 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ХАНТЫ-МАНСИЙСКОГО РАЙОНА,  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ДИРЕКТОР ДЕПАРТАМЕНТА СТРОИТЕЛЬСТВА, АРХИТЕКТУРЫ И ЖКХ                      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142, г. Ханты-Мансийск,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– Югра (Тюменская обл.), 628002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33-46-93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33-24-00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E-mail:gumennyypl@mail.ru</w:t>
            </w:r>
            <w:proofErr w:type="spellEnd"/>
          </w:p>
          <w:p w:rsidR="00E35131" w:rsidRPr="00436491" w:rsidRDefault="0043649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http:www.hmrn.ru</w:t>
            </w:r>
          </w:p>
        </w:tc>
        <w:tc>
          <w:tcPr>
            <w:tcW w:w="4820" w:type="dxa"/>
          </w:tcPr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874B3" w:rsidRPr="00D874B3" w:rsidRDefault="00D874B3" w:rsidP="00D874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4B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874B3" w:rsidRPr="00D874B3" w:rsidRDefault="00D874B3" w:rsidP="00D87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4B3"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</w:t>
      </w:r>
    </w:p>
    <w:p w:rsidR="00D874B3" w:rsidRPr="00D874B3" w:rsidRDefault="00D874B3" w:rsidP="00D874B3">
      <w:pPr>
        <w:shd w:val="clear" w:color="auto" w:fill="FFFFFF"/>
        <w:tabs>
          <w:tab w:val="left" w:pos="709"/>
          <w:tab w:val="center" w:pos="1985"/>
          <w:tab w:val="left" w:pos="3828"/>
          <w:tab w:val="left" w:pos="9356"/>
        </w:tabs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D874B3">
        <w:rPr>
          <w:rFonts w:ascii="Times New Roman" w:hAnsi="Times New Roman" w:cs="Times New Roman"/>
          <w:sz w:val="28"/>
          <w:szCs w:val="28"/>
        </w:rPr>
        <w:t>«О порядке оплаты заинтересованными лицами расходов, связанных с организацией и проведением общественных обсуждений или публичных слушаний на территории Ханты-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74B3">
        <w:rPr>
          <w:rFonts w:ascii="Times New Roman" w:hAnsi="Times New Roman" w:cs="Times New Roman"/>
          <w:sz w:val="28"/>
          <w:szCs w:val="28"/>
        </w:rPr>
        <w:t>ансийского района»</w:t>
      </w:r>
    </w:p>
    <w:p w:rsidR="00D874B3" w:rsidRPr="00D874B3" w:rsidRDefault="00D874B3" w:rsidP="00D87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4B3" w:rsidRPr="00D874B3" w:rsidRDefault="00D874B3" w:rsidP="00D874B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4B3">
        <w:rPr>
          <w:rFonts w:ascii="Times New Roman" w:hAnsi="Times New Roman" w:cs="Times New Roman"/>
          <w:sz w:val="28"/>
          <w:szCs w:val="28"/>
        </w:rPr>
        <w:t xml:space="preserve">Данный проект подготовлен в соответствии с Градостроительным кодексом Российской Федерации, Бюджетным Кодексом Российской Федерации, </w:t>
      </w:r>
      <w:hyperlink r:id="rId9" w:history="1">
        <w:r w:rsidRPr="00D874B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D874B3">
        <w:rPr>
          <w:rFonts w:ascii="Times New Roman" w:hAnsi="Times New Roman" w:cs="Times New Roman"/>
          <w:sz w:val="28"/>
          <w:szCs w:val="28"/>
        </w:rPr>
        <w:t xml:space="preserve"> Ханты-Мансийского района, решением Думы Ханты-Мансийского района от 22.05.2018 № 293 «Об утверждении Порядка организации и проведения общественных обсуждений и публичных слушаний в Ханты-Мансийском районе по проектам муниципальных правовых актов в сфере градостроительной деятельности» и в целях предоставления соответствующих муниципальных услуг администрацией Ханты-Мансийского района на платной основе.</w:t>
      </w:r>
    </w:p>
    <w:p w:rsidR="00D874B3" w:rsidRDefault="00D874B3" w:rsidP="00D874B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4B3">
        <w:rPr>
          <w:rFonts w:ascii="Times New Roman" w:eastAsia="Calibri" w:hAnsi="Times New Roman" w:cs="Times New Roman"/>
          <w:sz w:val="28"/>
          <w:szCs w:val="28"/>
        </w:rPr>
        <w:t>Принятие данного проекта не повлечет изменение расходов бюджета Ханты-Мансийского района, при этом приведет к увеличению доходов бюджета Ханты-Мансийского района.</w:t>
      </w:r>
    </w:p>
    <w:p w:rsidR="005B08C2" w:rsidRDefault="005B08C2" w:rsidP="005B0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Размер </w:t>
      </w:r>
      <w:r>
        <w:rPr>
          <w:rFonts w:ascii="Times New Roman" w:hAnsi="Times New Roman"/>
          <w:spacing w:val="2"/>
          <w:sz w:val="28"/>
          <w:szCs w:val="28"/>
        </w:rPr>
        <w:t>оплаты заинтересованными лицами расходов, связанных с организацией и проведением общественных обсуждений или публичных слушаний</w:t>
      </w:r>
      <w:r>
        <w:rPr>
          <w:rFonts w:ascii="Times New Roman" w:hAnsi="Times New Roman"/>
          <w:spacing w:val="2"/>
          <w:sz w:val="28"/>
          <w:szCs w:val="28"/>
        </w:rPr>
        <w:t xml:space="preserve"> составит:</w:t>
      </w:r>
    </w:p>
    <w:p w:rsidR="005B08C2" w:rsidRDefault="005B08C2" w:rsidP="005B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1.Для подготовки и проведения общественных обсуждений заинтересованное лицо оплачивает расходы администрации Ханты-Мансийского района, которые составляют – 26</w:t>
      </w:r>
      <w:r w:rsidR="00BD1743">
        <w:rPr>
          <w:rFonts w:ascii="Times New Roman" w:hAnsi="Times New Roman"/>
          <w:sz w:val="28"/>
          <w:szCs w:val="28"/>
        </w:rPr>
        <w:t>78,6</w:t>
      </w:r>
      <w:r>
        <w:rPr>
          <w:rFonts w:ascii="Times New Roman" w:hAnsi="Times New Roman"/>
          <w:sz w:val="28"/>
          <w:szCs w:val="28"/>
        </w:rPr>
        <w:t xml:space="preserve"> рублей,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90"/>
        <w:gridCol w:w="3003"/>
      </w:tblGrid>
      <w:tr w:rsidR="005B08C2" w:rsidTr="005B08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2" w:rsidRDefault="005B0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2" w:rsidRDefault="005B0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2" w:rsidRDefault="005B0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Стоимость, рублей</w:t>
            </w:r>
          </w:p>
        </w:tc>
      </w:tr>
      <w:tr w:rsidR="005B08C2" w:rsidTr="005B08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2" w:rsidRDefault="005B0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2" w:rsidRDefault="005B08C2" w:rsidP="00BD17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Опубликование решения о назначении общественных обсуждений, заключения о результатах общественных обсуждений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43" w:rsidRDefault="00BD1743" w:rsidP="00BD1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1743" w:rsidRDefault="00BD1743" w:rsidP="00BD1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2097,6</w:t>
            </w:r>
          </w:p>
          <w:p w:rsidR="005B08C2" w:rsidRPr="00BD1743" w:rsidRDefault="00BD1743" w:rsidP="00BD17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743">
              <w:rPr>
                <w:rFonts w:ascii="Times New Roman" w:hAnsi="Times New Roman"/>
                <w:sz w:val="24"/>
                <w:szCs w:val="24"/>
              </w:rPr>
              <w:t>(</w:t>
            </w:r>
            <w:r w:rsidR="005C6DFC" w:rsidRPr="00BD174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DFC" w:rsidRPr="00BD174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6DFC" w:rsidRPr="00BD1743">
              <w:rPr>
                <w:rFonts w:ascii="Times New Roman" w:hAnsi="Times New Roman"/>
                <w:sz w:val="24"/>
                <w:szCs w:val="24"/>
              </w:rPr>
              <w:t>С</w:t>
            </w:r>
            <w:r w:rsidR="005C6DFC" w:rsidRPr="00BD1743">
              <w:rPr>
                <w:rFonts w:ascii="Times New Roman" w:hAnsi="Times New Roman"/>
                <w:sz w:val="24"/>
                <w:szCs w:val="24"/>
                <w:vertAlign w:val="subscript"/>
              </w:rPr>
              <w:t>т</w:t>
            </w:r>
            <w:proofErr w:type="spellEnd"/>
            <w:r w:rsidRPr="00BD17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B08C2" w:rsidTr="005B08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2" w:rsidRDefault="005B0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2" w:rsidRDefault="003E77F5" w:rsidP="00BD17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  <w:r w:rsidR="005B08C2">
              <w:rPr>
                <w:rFonts w:ascii="Times New Roman" w:hAnsi="Times New Roman"/>
                <w:sz w:val="28"/>
                <w:szCs w:val="28"/>
              </w:rPr>
              <w:t>сообщения о проведении общественных обсуждений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2" w:rsidRDefault="005B08C2" w:rsidP="00BD1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</w:t>
            </w:r>
          </w:p>
          <w:p w:rsidR="00BD1743" w:rsidRPr="00BD1743" w:rsidRDefault="00BD1743" w:rsidP="00BD17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7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D1743">
              <w:rPr>
                <w:rFonts w:ascii="Times New Roman" w:hAnsi="Times New Roman"/>
                <w:sz w:val="24"/>
                <w:szCs w:val="24"/>
              </w:rPr>
              <w:t>С</w:t>
            </w:r>
            <w:r w:rsidRPr="00BD1743">
              <w:rPr>
                <w:rFonts w:ascii="Times New Roman" w:hAnsi="Times New Roman"/>
                <w:sz w:val="24"/>
                <w:szCs w:val="24"/>
                <w:vertAlign w:val="subscript"/>
              </w:rPr>
              <w:t>к</w:t>
            </w:r>
            <w:proofErr w:type="spellEnd"/>
            <w:r w:rsidRPr="00BD1743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BD1743">
              <w:rPr>
                <w:rFonts w:ascii="Times New Roman" w:hAnsi="Times New Roman"/>
                <w:sz w:val="24"/>
                <w:szCs w:val="24"/>
              </w:rPr>
              <w:t>С</w:t>
            </w:r>
            <w:r w:rsidRPr="00BD1743">
              <w:rPr>
                <w:rFonts w:ascii="Times New Roman" w:hAnsi="Times New Roman"/>
                <w:sz w:val="24"/>
                <w:szCs w:val="24"/>
                <w:vertAlign w:val="subscript"/>
              </w:rPr>
              <w:t>у</w:t>
            </w:r>
            <w:r w:rsidRPr="00BD1743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BD1743">
              <w:rPr>
                <w:rFonts w:ascii="Times New Roman" w:hAnsi="Times New Roman"/>
                <w:sz w:val="24"/>
                <w:szCs w:val="24"/>
              </w:rPr>
              <w:t>хК</w:t>
            </w:r>
            <w:proofErr w:type="spellEnd"/>
          </w:p>
        </w:tc>
      </w:tr>
    </w:tbl>
    <w:p w:rsidR="005B08C2" w:rsidRDefault="005B08C2" w:rsidP="005B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8C2" w:rsidRDefault="005B08C2" w:rsidP="005B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2.Для подготовки и проведения публичных слушаний заинтересованное лицо оплачивает расходы администрации Ханты-мансийского района, которые составляют – </w:t>
      </w:r>
      <w:r w:rsidR="003E77F5">
        <w:rPr>
          <w:rFonts w:ascii="Times New Roman" w:hAnsi="Times New Roman"/>
          <w:sz w:val="28"/>
          <w:szCs w:val="28"/>
        </w:rPr>
        <w:t>4327,</w:t>
      </w:r>
      <w:r w:rsidR="003E77F5" w:rsidRPr="003E77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рублей, в том числе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93"/>
        <w:gridCol w:w="3000"/>
      </w:tblGrid>
      <w:tr w:rsidR="005B08C2" w:rsidTr="005B08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2" w:rsidRDefault="005B0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2" w:rsidRDefault="005B0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2" w:rsidRDefault="005B0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Стоимость, рублей</w:t>
            </w:r>
          </w:p>
        </w:tc>
      </w:tr>
      <w:tr w:rsidR="005B08C2" w:rsidTr="005B08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2" w:rsidRDefault="005B0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2" w:rsidRDefault="005B08C2" w:rsidP="00BD17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Опубликование решения о назначении публичных слушаний, заключения о результатах публичных слушаний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43" w:rsidRDefault="00BD1743" w:rsidP="00BD1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2097,6</w:t>
            </w:r>
          </w:p>
          <w:p w:rsidR="005B08C2" w:rsidRDefault="00BD1743" w:rsidP="00BD1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743">
              <w:rPr>
                <w:rFonts w:ascii="Times New Roman" w:hAnsi="Times New Roman"/>
                <w:sz w:val="24"/>
                <w:szCs w:val="24"/>
              </w:rPr>
              <w:t>(</w:t>
            </w:r>
            <w:r w:rsidRPr="00BD174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74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743">
              <w:rPr>
                <w:rFonts w:ascii="Times New Roman" w:hAnsi="Times New Roman"/>
                <w:sz w:val="24"/>
                <w:szCs w:val="24"/>
              </w:rPr>
              <w:t>С</w:t>
            </w:r>
            <w:r w:rsidRPr="00BD1743">
              <w:rPr>
                <w:rFonts w:ascii="Times New Roman" w:hAnsi="Times New Roman"/>
                <w:sz w:val="24"/>
                <w:szCs w:val="24"/>
                <w:vertAlign w:val="subscript"/>
              </w:rPr>
              <w:t>т</w:t>
            </w:r>
            <w:proofErr w:type="spellEnd"/>
            <w:r w:rsidRPr="00BD17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B08C2" w:rsidTr="005B08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2" w:rsidRDefault="005B0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2" w:rsidRDefault="003E77F5" w:rsidP="00BD17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  <w:r w:rsidR="005B08C2">
              <w:rPr>
                <w:rFonts w:ascii="Times New Roman" w:hAnsi="Times New Roman"/>
                <w:sz w:val="28"/>
                <w:szCs w:val="28"/>
              </w:rPr>
              <w:t>сообщения о проведении общественных обсуждений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43" w:rsidRDefault="00BD1743" w:rsidP="00BD1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</w:t>
            </w:r>
          </w:p>
          <w:p w:rsidR="005B08C2" w:rsidRDefault="00BD1743" w:rsidP="00BD17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7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D1743">
              <w:rPr>
                <w:rFonts w:ascii="Times New Roman" w:hAnsi="Times New Roman"/>
                <w:sz w:val="24"/>
                <w:szCs w:val="24"/>
              </w:rPr>
              <w:t>С</w:t>
            </w:r>
            <w:r w:rsidRPr="00BD1743">
              <w:rPr>
                <w:rFonts w:ascii="Times New Roman" w:hAnsi="Times New Roman"/>
                <w:sz w:val="24"/>
                <w:szCs w:val="24"/>
                <w:vertAlign w:val="subscript"/>
              </w:rPr>
              <w:t>к</w:t>
            </w:r>
            <w:proofErr w:type="spellEnd"/>
            <w:r w:rsidRPr="00BD1743">
              <w:rPr>
                <w:rFonts w:ascii="Times New Roman" w:hAnsi="Times New Roman"/>
                <w:sz w:val="24"/>
                <w:szCs w:val="24"/>
              </w:rPr>
              <w:t>+ С</w:t>
            </w:r>
            <w:r w:rsidRPr="00BD1743">
              <w:rPr>
                <w:rFonts w:ascii="Times New Roman" w:hAnsi="Times New Roman"/>
                <w:sz w:val="24"/>
                <w:szCs w:val="24"/>
                <w:vertAlign w:val="subscript"/>
              </w:rPr>
              <w:t>у</w:t>
            </w:r>
            <w:r w:rsidRPr="00BD174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74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74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B08C2" w:rsidTr="005B08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2" w:rsidRDefault="005B0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2" w:rsidRDefault="005B08C2" w:rsidP="00BD17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экспозиции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43" w:rsidRDefault="00BD1743" w:rsidP="00BD1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1250,2</w:t>
            </w:r>
          </w:p>
          <w:p w:rsidR="00BD1743" w:rsidRPr="003E77F5" w:rsidRDefault="00BD1743" w:rsidP="00BD17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77F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E77F5">
              <w:rPr>
                <w:rFonts w:ascii="Times New Roman" w:hAnsi="Times New Roman"/>
                <w:sz w:val="24"/>
                <w:szCs w:val="24"/>
              </w:rPr>
              <w:t>С</w:t>
            </w:r>
            <w:r w:rsidRPr="003E77F5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proofErr w:type="spellEnd"/>
            <w:r w:rsidR="003E77F5" w:rsidRPr="003E77F5"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r w:rsidR="003E77F5" w:rsidRPr="003E77F5">
              <w:rPr>
                <w:rFonts w:ascii="Times New Roman" w:hAnsi="Times New Roman"/>
                <w:sz w:val="24"/>
                <w:szCs w:val="24"/>
                <w:lang w:val="en-US"/>
              </w:rPr>
              <w:t>t)</w:t>
            </w:r>
          </w:p>
        </w:tc>
      </w:tr>
      <w:tr w:rsidR="005B08C2" w:rsidTr="005B08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2" w:rsidRDefault="005B0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2" w:rsidRDefault="005B08C2" w:rsidP="00BD17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Расходные материалы (канцелярские принадлежности)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2" w:rsidRDefault="005B08C2" w:rsidP="00BD17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</w:tr>
    </w:tbl>
    <w:p w:rsidR="005B08C2" w:rsidRDefault="005B08C2" w:rsidP="00D874B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308" w:rsidRDefault="005B08C2" w:rsidP="00D874B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3.Исходные данные для расчетов:</w:t>
      </w:r>
    </w:p>
    <w:p w:rsidR="008078C4" w:rsidRPr="00D874B3" w:rsidRDefault="008078C4" w:rsidP="00D874B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1)Расчетная площадь полосы газеты </w:t>
      </w:r>
      <w:r>
        <w:rPr>
          <w:rFonts w:ascii="Times New Roman" w:eastAsia="Calibri" w:hAnsi="Times New Roman" w:cs="Times New Roman"/>
          <w:sz w:val="28"/>
          <w:szCs w:val="28"/>
        </w:rPr>
        <w:t>«Наш район»</w:t>
      </w:r>
      <w:r w:rsidR="005C6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размещения решения о назначении общественных обсуждений</w:t>
      </w:r>
      <w:r w:rsidRPr="00807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заключения о результатах </w:t>
      </w:r>
      <w:r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807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или публичных слушаний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DF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5C6DFC" w:rsidRPr="005C6DFC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</w:rPr>
        <w:t xml:space="preserve">276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кв.см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3BF0" w:rsidRDefault="008078C4" w:rsidP="008078C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)Стоимость услуги по предпечатной подготовке и публикации информационных материалов (официальных документов) сельских поселений Ханты-Мансийского района – </w:t>
      </w:r>
      <w:proofErr w:type="spellStart"/>
      <w:r w:rsidR="005C6DFC">
        <w:rPr>
          <w:rFonts w:ascii="Times New Roman" w:eastAsia="Calibri" w:hAnsi="Times New Roman" w:cs="Times New Roman"/>
          <w:sz w:val="28"/>
          <w:szCs w:val="28"/>
        </w:rPr>
        <w:t>С</w:t>
      </w:r>
      <w:r w:rsidR="005C6DFC" w:rsidRPr="00BD1743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proofErr w:type="spellEnd"/>
      <w:r w:rsidR="005C6DFC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</w:rPr>
        <w:t>7,6 руб./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кв.см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полосы газеты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78C4" w:rsidRDefault="008078C4" w:rsidP="008078C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3)Расчетное </w:t>
      </w:r>
      <w:r w:rsidR="00604A6A">
        <w:rPr>
          <w:rFonts w:ascii="Times New Roman" w:eastAsia="Calibri" w:hAnsi="Times New Roman" w:cs="Times New Roman"/>
          <w:sz w:val="28"/>
          <w:szCs w:val="28"/>
        </w:rPr>
        <w:t xml:space="preserve">среднее </w:t>
      </w:r>
      <w:r>
        <w:rPr>
          <w:rFonts w:ascii="Times New Roman" w:eastAsia="Calibri" w:hAnsi="Times New Roman" w:cs="Times New Roman"/>
          <w:sz w:val="28"/>
          <w:szCs w:val="28"/>
        </w:rPr>
        <w:t>количество респондентов, которым направляется</w:t>
      </w:r>
      <w:r w:rsidR="00604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A6A">
        <w:rPr>
          <w:rFonts w:ascii="Times New Roman" w:hAnsi="Times New Roman"/>
          <w:sz w:val="28"/>
          <w:szCs w:val="28"/>
        </w:rPr>
        <w:t>о</w:t>
      </w:r>
      <w:r w:rsidR="00604A6A">
        <w:rPr>
          <w:rFonts w:ascii="Times New Roman" w:hAnsi="Times New Roman"/>
          <w:sz w:val="28"/>
          <w:szCs w:val="28"/>
        </w:rPr>
        <w:t>повещение о начале общественных обсуждений</w:t>
      </w:r>
      <w:r w:rsidR="00604A6A">
        <w:rPr>
          <w:rFonts w:ascii="Times New Roman" w:hAnsi="Times New Roman"/>
          <w:sz w:val="28"/>
          <w:szCs w:val="28"/>
        </w:rPr>
        <w:t xml:space="preserve"> или публичных слушаний – </w:t>
      </w:r>
      <w:r w:rsidR="005C6DFC">
        <w:rPr>
          <w:rFonts w:ascii="Times New Roman" w:hAnsi="Times New Roman"/>
          <w:sz w:val="28"/>
          <w:szCs w:val="28"/>
        </w:rPr>
        <w:t>К=</w:t>
      </w:r>
      <w:r w:rsidR="00604A6A">
        <w:rPr>
          <w:rFonts w:ascii="Times New Roman" w:hAnsi="Times New Roman"/>
          <w:sz w:val="28"/>
          <w:szCs w:val="28"/>
        </w:rPr>
        <w:t>7.</w:t>
      </w:r>
    </w:p>
    <w:p w:rsidR="00604A6A" w:rsidRDefault="00604A6A" w:rsidP="008078C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4)Стоимость почтовых принадлежностей и услуг на 15.11.2018 составляет </w:t>
      </w:r>
      <w:r w:rsidR="005C6DF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6DFC">
        <w:rPr>
          <w:rFonts w:ascii="Times New Roman" w:hAnsi="Times New Roman"/>
          <w:sz w:val="28"/>
          <w:szCs w:val="28"/>
        </w:rPr>
        <w:t>С</w:t>
      </w:r>
      <w:r w:rsidR="005C6DFC" w:rsidRPr="00BD17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5C6DF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83 рубля для корреспонденции вес которой не превышает 20 грамм, в том числе:</w:t>
      </w:r>
    </w:p>
    <w:p w:rsidR="00604A6A" w:rsidRDefault="00604A6A" w:rsidP="008078C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-конверт </w:t>
      </w:r>
      <w:proofErr w:type="spellStart"/>
      <w:r>
        <w:rPr>
          <w:rFonts w:ascii="Times New Roman" w:hAnsi="Times New Roman"/>
          <w:sz w:val="28"/>
          <w:szCs w:val="28"/>
        </w:rPr>
        <w:t>маркированнй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»***– </w:t>
      </w:r>
      <w:proofErr w:type="spellStart"/>
      <w:r w:rsidR="005C6DFC">
        <w:rPr>
          <w:rFonts w:ascii="Times New Roman" w:hAnsi="Times New Roman"/>
          <w:sz w:val="28"/>
          <w:szCs w:val="28"/>
        </w:rPr>
        <w:t>С</w:t>
      </w:r>
      <w:r w:rsidR="005C6DFC" w:rsidRPr="00BD1743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="005C6DF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58 рублей,</w:t>
      </w:r>
    </w:p>
    <w:p w:rsidR="00604A6A" w:rsidRDefault="00604A6A" w:rsidP="008078C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-уведомление – </w:t>
      </w:r>
      <w:r w:rsidR="005C6DFC">
        <w:rPr>
          <w:rFonts w:ascii="Times New Roman" w:hAnsi="Times New Roman"/>
          <w:sz w:val="28"/>
          <w:szCs w:val="28"/>
        </w:rPr>
        <w:t>С</w:t>
      </w:r>
      <w:r w:rsidR="005C6DFC" w:rsidRPr="00BD1743">
        <w:rPr>
          <w:rFonts w:ascii="Times New Roman" w:hAnsi="Times New Roman"/>
          <w:sz w:val="28"/>
          <w:szCs w:val="28"/>
          <w:vertAlign w:val="subscript"/>
        </w:rPr>
        <w:t>у</w:t>
      </w:r>
      <w:r w:rsidR="005C6DF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25 рублей</w:t>
      </w:r>
      <w:r w:rsidR="005C6DFC">
        <w:rPr>
          <w:rFonts w:ascii="Times New Roman" w:hAnsi="Times New Roman"/>
          <w:sz w:val="28"/>
          <w:szCs w:val="28"/>
        </w:rPr>
        <w:t>.</w:t>
      </w:r>
    </w:p>
    <w:p w:rsidR="00604A6A" w:rsidRDefault="00604A6A" w:rsidP="008078C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C6DFC">
        <w:rPr>
          <w:rFonts w:ascii="Times New Roman" w:hAnsi="Times New Roman"/>
          <w:sz w:val="28"/>
          <w:szCs w:val="28"/>
        </w:rPr>
        <w:t xml:space="preserve">Стоимость аренды помещения для проведения </w:t>
      </w:r>
      <w:r w:rsidR="005C6DFC">
        <w:rPr>
          <w:rFonts w:ascii="Times New Roman" w:hAnsi="Times New Roman"/>
          <w:sz w:val="28"/>
          <w:szCs w:val="28"/>
        </w:rPr>
        <w:t>собрания или собраний участников публичных слушаний в помещении, соответствующем санитарным нормам, вместимостью не менее 50 посадочных мест и находящемся в пределах транспортной доступности</w:t>
      </w:r>
      <w:r w:rsidR="005C6DFC">
        <w:rPr>
          <w:rFonts w:ascii="Times New Roman" w:hAnsi="Times New Roman"/>
          <w:sz w:val="28"/>
          <w:szCs w:val="28"/>
        </w:rPr>
        <w:t xml:space="preserve"> не более – </w:t>
      </w:r>
      <w:proofErr w:type="spellStart"/>
      <w:r w:rsidR="005C6DFC">
        <w:rPr>
          <w:rFonts w:ascii="Times New Roman" w:hAnsi="Times New Roman"/>
          <w:sz w:val="28"/>
          <w:szCs w:val="28"/>
        </w:rPr>
        <w:t>С</w:t>
      </w:r>
      <w:r w:rsidR="005C6DFC" w:rsidRPr="00BD1743">
        <w:rPr>
          <w:rFonts w:ascii="Times New Roman" w:hAnsi="Times New Roman"/>
          <w:sz w:val="28"/>
          <w:szCs w:val="28"/>
          <w:vertAlign w:val="subscript"/>
        </w:rPr>
        <w:t>а</w:t>
      </w:r>
      <w:proofErr w:type="spellEnd"/>
      <w:r w:rsidR="005C6DFC">
        <w:rPr>
          <w:rFonts w:ascii="Times New Roman" w:hAnsi="Times New Roman"/>
          <w:sz w:val="28"/>
          <w:szCs w:val="28"/>
        </w:rPr>
        <w:t>=625,1 руб./час</w:t>
      </w:r>
    </w:p>
    <w:p w:rsidR="00604A6A" w:rsidRPr="005C6DFC" w:rsidRDefault="005C6DFC" w:rsidP="008078C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6)Расчетное время проведения собрания </w:t>
      </w:r>
      <w:r w:rsidRPr="005C6DF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5C6DF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2 часа</w:t>
      </w:r>
    </w:p>
    <w:p w:rsidR="00604A6A" w:rsidRPr="005C6DFC" w:rsidRDefault="005C6DFC" w:rsidP="008078C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7)Стоимость расходных материалов </w:t>
      </w:r>
      <w:r w:rsidR="00C8167D">
        <w:rPr>
          <w:rFonts w:ascii="Times New Roman" w:hAnsi="Times New Roman"/>
          <w:sz w:val="28"/>
          <w:szCs w:val="28"/>
        </w:rPr>
        <w:t xml:space="preserve">- 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val="en-US"/>
        </w:rPr>
        <w:t>C</w:t>
      </w:r>
      <w:r w:rsidRPr="00BD1743">
        <w:rPr>
          <w:rFonts w:ascii="Times New Roman" w:hAnsi="Times New Roman"/>
          <w:sz w:val="28"/>
          <w:szCs w:val="28"/>
          <w:vertAlign w:val="subscript"/>
        </w:rPr>
        <w:t>м</w:t>
      </w:r>
      <w:r>
        <w:rPr>
          <w:rFonts w:ascii="Times New Roman" w:hAnsi="Times New Roman"/>
          <w:sz w:val="28"/>
          <w:szCs w:val="28"/>
        </w:rPr>
        <w:t>=399 рублей</w:t>
      </w:r>
    </w:p>
    <w:p w:rsidR="00604A6A" w:rsidRDefault="00604A6A" w:rsidP="008078C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A6A" w:rsidRDefault="00604A6A" w:rsidP="008078C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A6A" w:rsidRDefault="00604A6A" w:rsidP="008078C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A6A" w:rsidRPr="00933810" w:rsidRDefault="00604A6A" w:rsidP="008078C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3" w:name="EdsBorder"/>
          <w:p w:rsidR="000B30E4" w:rsidRPr="00F74308" w:rsidRDefault="00624276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162B066" wp14:editId="7216204E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03EE6B1"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624276" w:rsidRPr="00FB7756" w:rsidRDefault="00436491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П.Л.Гуменный</w:t>
            </w:r>
          </w:p>
        </w:tc>
      </w:tr>
    </w:tbl>
    <w:p w:rsidR="00D874B3" w:rsidRDefault="00D874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Pr="00343BF0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9917B5" w:rsidRPr="00343BF0" w:rsidRDefault="00D874B3" w:rsidP="009917B5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>Олейник В.И.</w:t>
      </w:r>
    </w:p>
    <w:p w:rsidR="00886731" w:rsidRPr="00886731" w:rsidRDefault="009917B5" w:rsidP="002529F0">
      <w:pPr>
        <w:pStyle w:val="ConsPlusTitle"/>
        <w:rPr>
          <w:bCs w:val="0"/>
        </w:rPr>
      </w:pPr>
      <w:r w:rsidRPr="00343BF0">
        <w:rPr>
          <w:b w:val="0"/>
          <w:sz w:val="20"/>
          <w:szCs w:val="20"/>
        </w:rPr>
        <w:t xml:space="preserve">Телефон: 8(3467) </w:t>
      </w:r>
      <w:r w:rsidR="00D874B3">
        <w:rPr>
          <w:b w:val="0"/>
          <w:sz w:val="20"/>
          <w:szCs w:val="20"/>
        </w:rPr>
        <w:t>332431</w:t>
      </w: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58" w:rsidRDefault="00F22F58" w:rsidP="00617B40">
      <w:pPr>
        <w:spacing w:after="0" w:line="240" w:lineRule="auto"/>
      </w:pPr>
      <w:r>
        <w:separator/>
      </w:r>
    </w:p>
  </w:endnote>
  <w:endnote w:type="continuationSeparator" w:id="0">
    <w:p w:rsidR="00F22F58" w:rsidRDefault="00F22F5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58" w:rsidRDefault="00F22F58" w:rsidP="00617B40">
      <w:pPr>
        <w:spacing w:after="0" w:line="240" w:lineRule="auto"/>
      </w:pPr>
      <w:r>
        <w:separator/>
      </w:r>
    </w:p>
  </w:footnote>
  <w:footnote w:type="continuationSeparator" w:id="0">
    <w:p w:rsidR="00F22F58" w:rsidRDefault="00F22F5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A375A"/>
    <w:rsid w:val="003E77F5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08C2"/>
    <w:rsid w:val="005B2935"/>
    <w:rsid w:val="005B7083"/>
    <w:rsid w:val="005C6DFC"/>
    <w:rsid w:val="005F0864"/>
    <w:rsid w:val="00604A6A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5828"/>
    <w:rsid w:val="00805A4C"/>
    <w:rsid w:val="008078C4"/>
    <w:rsid w:val="00822F9D"/>
    <w:rsid w:val="00827A88"/>
    <w:rsid w:val="008459BB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86D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D1743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8167D"/>
    <w:rsid w:val="00CA7141"/>
    <w:rsid w:val="00CC7C2A"/>
    <w:rsid w:val="00CE03F9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874B3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2F58"/>
    <w:rsid w:val="00F262C9"/>
    <w:rsid w:val="00F449DF"/>
    <w:rsid w:val="00F55E37"/>
    <w:rsid w:val="00F74308"/>
    <w:rsid w:val="00F765C7"/>
    <w:rsid w:val="00FA4CF5"/>
    <w:rsid w:val="00FA530A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D87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D87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32C0168B285C4E1600E7C84F13A0E3547FDFE43753132D3ED6B0EB18889DC4BC094B42C90BF811E33D913VB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729B-04B1-4952-9088-29EA9719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2018-08-07T09:35:00Z</dcterms:created>
  <dcterms:modified xsi:type="dcterms:W3CDTF">2018-11-14T10:33:00Z</dcterms:modified>
</cp:coreProperties>
</file>